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92" w:rsidRPr="0005303B" w:rsidRDefault="00B00276">
      <w:pPr>
        <w:rPr>
          <w:rFonts w:ascii="Century Gothic" w:hAnsi="Century Gothic"/>
          <w:sz w:val="56"/>
          <w:szCs w:val="56"/>
        </w:rPr>
      </w:pPr>
      <w:r w:rsidRPr="0035163F">
        <w:rPr>
          <w:rFonts w:ascii="Ebrima" w:eastAsia="Times New Roman" w:hAnsi="Ebrima" w:cs="Times New Roman"/>
          <w:b/>
          <w:bCs/>
          <w:noProof/>
          <w:color w:val="6FAA27"/>
          <w:sz w:val="44"/>
          <w:szCs w:val="44"/>
          <w:lang w:eastAsia="de-DE"/>
        </w:rPr>
        <w:drawing>
          <wp:inline distT="0" distB="0" distL="0" distR="0" wp14:anchorId="2D91C621" wp14:editId="4C6A98B5">
            <wp:extent cx="2705100" cy="2142548"/>
            <wp:effectExtent l="0" t="0" r="0" b="0"/>
            <wp:docPr id="1" name="Grafik 1" descr="C:\Users\Christiane\AppData\Local\Microsoft\Windows\INetCache\Content.Word\transformationstherapie-cornelia-koeh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ane\AppData\Local\Microsoft\Windows\INetCache\Content.Word\transformationstherapie-cornelia-koehl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861" cy="2146319"/>
                    </a:xfrm>
                    <a:prstGeom prst="rect">
                      <a:avLst/>
                    </a:prstGeom>
                    <a:noFill/>
                    <a:ln>
                      <a:noFill/>
                    </a:ln>
                  </pic:spPr>
                </pic:pic>
              </a:graphicData>
            </a:graphic>
          </wp:inline>
        </w:drawing>
      </w:r>
      <w:r w:rsidRPr="0035163F">
        <w:rPr>
          <w:sz w:val="44"/>
          <w:szCs w:val="44"/>
        </w:rPr>
        <w:t xml:space="preserve">  </w:t>
      </w:r>
      <w:r w:rsidR="0005303B">
        <w:rPr>
          <w:sz w:val="44"/>
          <w:szCs w:val="44"/>
        </w:rPr>
        <w:t xml:space="preserve">    </w:t>
      </w:r>
      <w:r w:rsidRPr="0005303B">
        <w:rPr>
          <w:rFonts w:ascii="Century Gothic" w:hAnsi="Century Gothic"/>
          <w:sz w:val="56"/>
          <w:szCs w:val="56"/>
        </w:rPr>
        <w:t>Ich lebe jetzt!</w:t>
      </w:r>
    </w:p>
    <w:p w:rsidR="006C0E46" w:rsidRPr="00DB2590" w:rsidRDefault="006C0E46">
      <w:pPr>
        <w:rPr>
          <w:rFonts w:ascii="Century Gothic" w:hAnsi="Century Gothic"/>
          <w:sz w:val="28"/>
          <w:szCs w:val="28"/>
        </w:rPr>
      </w:pPr>
      <w:r>
        <w:rPr>
          <w:rFonts w:ascii="Century Gothic" w:hAnsi="Century Gothic"/>
          <w:sz w:val="28"/>
          <w:szCs w:val="28"/>
        </w:rPr>
        <w:t xml:space="preserve">         </w:t>
      </w:r>
      <w:r w:rsidR="002E1B94">
        <w:rPr>
          <w:rFonts w:ascii="Century Gothic" w:hAnsi="Century Gothic"/>
          <w:sz w:val="28"/>
          <w:szCs w:val="28"/>
        </w:rPr>
        <w:t xml:space="preserve">  </w:t>
      </w:r>
      <w:r w:rsidR="00B00276" w:rsidRPr="0035163F">
        <w:rPr>
          <w:rFonts w:ascii="Century Gothic" w:hAnsi="Century Gothic"/>
          <w:sz w:val="28"/>
          <w:szCs w:val="28"/>
        </w:rPr>
        <w:t xml:space="preserve">Das </w:t>
      </w:r>
      <w:r w:rsidR="00B00276" w:rsidRPr="0074677D">
        <w:rPr>
          <w:rFonts w:ascii="Century Gothic" w:hAnsi="Century Gothic"/>
          <w:sz w:val="36"/>
          <w:szCs w:val="36"/>
        </w:rPr>
        <w:t>Wochenendseminar</w:t>
      </w:r>
      <w:r w:rsidR="00B00276" w:rsidRPr="0035163F">
        <w:rPr>
          <w:rFonts w:ascii="Century Gothic" w:hAnsi="Century Gothic"/>
          <w:sz w:val="28"/>
          <w:szCs w:val="28"/>
        </w:rPr>
        <w:t xml:space="preserve"> </w:t>
      </w:r>
      <w:r w:rsidR="00A85C7A">
        <w:rPr>
          <w:rFonts w:ascii="Century Gothic" w:hAnsi="Century Gothic"/>
          <w:sz w:val="28"/>
          <w:szCs w:val="28"/>
        </w:rPr>
        <w:t xml:space="preserve"> mit</w:t>
      </w:r>
      <w:r w:rsidRPr="00DB2590">
        <w:rPr>
          <w:rFonts w:ascii="Century Gothic" w:hAnsi="Century Gothic"/>
          <w:sz w:val="28"/>
          <w:szCs w:val="28"/>
        </w:rPr>
        <w:t xml:space="preserve"> </w:t>
      </w:r>
      <w:r w:rsidRPr="00DB2590">
        <w:rPr>
          <w:rFonts w:ascii="Century Gothic" w:hAnsi="Century Gothic"/>
          <w:sz w:val="36"/>
          <w:szCs w:val="36"/>
        </w:rPr>
        <w:t>Cornelia Köhler</w:t>
      </w:r>
      <w:r w:rsidRPr="00DB2590">
        <w:rPr>
          <w:rFonts w:ascii="Century Gothic" w:hAnsi="Century Gothic"/>
          <w:sz w:val="28"/>
          <w:szCs w:val="28"/>
        </w:rPr>
        <w:t xml:space="preserve"> </w:t>
      </w:r>
    </w:p>
    <w:p w:rsidR="006C0E46" w:rsidRPr="0005303B" w:rsidRDefault="006C0E46">
      <w:pPr>
        <w:rPr>
          <w:rFonts w:ascii="Century Gothic" w:hAnsi="Century Gothic"/>
        </w:rPr>
      </w:pPr>
      <w:r w:rsidRPr="0005303B">
        <w:rPr>
          <w:rFonts w:ascii="Century Gothic" w:hAnsi="Century Gothic"/>
        </w:rPr>
        <w:t xml:space="preserve">                     </w:t>
      </w:r>
      <w:r w:rsidR="0074677D" w:rsidRPr="0005303B">
        <w:rPr>
          <w:rFonts w:ascii="Century Gothic" w:hAnsi="Century Gothic"/>
        </w:rPr>
        <w:t xml:space="preserve">        </w:t>
      </w:r>
      <w:r w:rsidRPr="0005303B">
        <w:rPr>
          <w:rFonts w:ascii="Century Gothic" w:hAnsi="Century Gothic"/>
        </w:rPr>
        <w:t xml:space="preserve">  </w:t>
      </w:r>
      <w:r w:rsidR="0005303B">
        <w:rPr>
          <w:rFonts w:ascii="Century Gothic" w:hAnsi="Century Gothic"/>
        </w:rPr>
        <w:t xml:space="preserve">       </w:t>
      </w:r>
      <w:r w:rsidR="00DB2590">
        <w:rPr>
          <w:rFonts w:ascii="Century Gothic" w:hAnsi="Century Gothic"/>
        </w:rPr>
        <w:t xml:space="preserve">     </w:t>
      </w:r>
      <w:r w:rsidR="002E1B94">
        <w:rPr>
          <w:rFonts w:ascii="Century Gothic" w:hAnsi="Century Gothic"/>
        </w:rPr>
        <w:t xml:space="preserve">   </w:t>
      </w:r>
      <w:r w:rsidR="00A85C7A">
        <w:rPr>
          <w:rFonts w:ascii="Century Gothic" w:hAnsi="Century Gothic"/>
        </w:rPr>
        <w:t xml:space="preserve"> mit der von mir</w:t>
      </w:r>
      <w:bookmarkStart w:id="0" w:name="_GoBack"/>
      <w:bookmarkEnd w:id="0"/>
      <w:r w:rsidRPr="0005303B">
        <w:rPr>
          <w:rFonts w:ascii="Century Gothic" w:hAnsi="Century Gothic"/>
        </w:rPr>
        <w:t xml:space="preserve"> entwickelten </w:t>
      </w:r>
    </w:p>
    <w:p w:rsidR="006C0E46" w:rsidRPr="00DB2590" w:rsidRDefault="006C0E46">
      <w:pPr>
        <w:rPr>
          <w:rFonts w:ascii="Century Gothic" w:hAnsi="Century Gothic"/>
          <w:sz w:val="52"/>
          <w:szCs w:val="52"/>
        </w:rPr>
      </w:pPr>
      <w:r w:rsidRPr="00DB2590">
        <w:rPr>
          <w:rFonts w:ascii="Century Gothic" w:hAnsi="Century Gothic"/>
          <w:sz w:val="52"/>
          <w:szCs w:val="52"/>
        </w:rPr>
        <w:t xml:space="preserve">    </w:t>
      </w:r>
      <w:r w:rsidR="00DB2590" w:rsidRPr="00DB2590">
        <w:rPr>
          <w:rFonts w:ascii="Century Gothic" w:hAnsi="Century Gothic"/>
          <w:sz w:val="52"/>
          <w:szCs w:val="52"/>
        </w:rPr>
        <w:t xml:space="preserve"> </w:t>
      </w:r>
      <w:r w:rsidR="0074677D" w:rsidRPr="00DB2590">
        <w:rPr>
          <w:rFonts w:ascii="Century Gothic" w:hAnsi="Century Gothic"/>
          <w:sz w:val="52"/>
          <w:szCs w:val="52"/>
        </w:rPr>
        <w:t xml:space="preserve"> </w:t>
      </w:r>
      <w:r w:rsidR="002E1B94">
        <w:rPr>
          <w:rFonts w:ascii="Century Gothic" w:hAnsi="Century Gothic"/>
          <w:sz w:val="52"/>
          <w:szCs w:val="52"/>
        </w:rPr>
        <w:t xml:space="preserve"> </w:t>
      </w:r>
      <w:r w:rsidR="00B00276" w:rsidRPr="00DB2590">
        <w:rPr>
          <w:rFonts w:ascii="Century Gothic" w:hAnsi="Century Gothic"/>
          <w:sz w:val="52"/>
          <w:szCs w:val="52"/>
        </w:rPr>
        <w:t xml:space="preserve">Transformations-Aufstellung </w:t>
      </w:r>
      <w:r w:rsidR="0035163F" w:rsidRPr="00DB2590">
        <w:rPr>
          <w:rFonts w:ascii="Century Gothic" w:hAnsi="Century Gothic"/>
          <w:sz w:val="52"/>
          <w:szCs w:val="52"/>
        </w:rPr>
        <w:t xml:space="preserve">    </w:t>
      </w:r>
    </w:p>
    <w:p w:rsidR="006C0E46" w:rsidRPr="0005303B" w:rsidRDefault="0074677D" w:rsidP="006C0E46">
      <w:pPr>
        <w:rPr>
          <w:rFonts w:ascii="Century Gothic" w:hAnsi="Century Gothic"/>
        </w:rPr>
      </w:pPr>
      <w:r w:rsidRPr="0005303B">
        <w:rPr>
          <w:rFonts w:ascii="Century Gothic" w:hAnsi="Century Gothic"/>
        </w:rPr>
        <w:t>„</w:t>
      </w:r>
      <w:r w:rsidR="006C0E46" w:rsidRPr="0005303B">
        <w:rPr>
          <w:rFonts w:ascii="Century Gothic" w:hAnsi="Century Gothic"/>
        </w:rPr>
        <w:t>Glücklich sein und das Leben in Freude und selbstbestimmt zu genießen, das ist das Ziel. Was hält Dich davon noch ab?</w:t>
      </w:r>
    </w:p>
    <w:p w:rsidR="006C0E46" w:rsidRPr="0005303B" w:rsidRDefault="006C0E46" w:rsidP="006C0E46">
      <w:pPr>
        <w:rPr>
          <w:rFonts w:ascii="Century Gothic" w:hAnsi="Century Gothic"/>
        </w:rPr>
      </w:pPr>
      <w:r w:rsidRPr="0005303B">
        <w:rPr>
          <w:rFonts w:ascii="Century Gothic" w:hAnsi="Century Gothic"/>
        </w:rPr>
        <w:t xml:space="preserve">In der von mir entwickelten </w:t>
      </w:r>
      <w:r w:rsidRPr="0005303B">
        <w:rPr>
          <w:rFonts w:ascii="Century Gothic" w:hAnsi="Century Gothic"/>
          <w:b/>
        </w:rPr>
        <w:t>Transformationsaufstellung</w:t>
      </w:r>
      <w:r w:rsidRPr="0005303B">
        <w:rPr>
          <w:rFonts w:ascii="Century Gothic" w:hAnsi="Century Gothic"/>
        </w:rPr>
        <w:t xml:space="preserve">, werden diese Blockaden transparent. </w:t>
      </w:r>
    </w:p>
    <w:p w:rsidR="006C0E46" w:rsidRPr="0005303B" w:rsidRDefault="006C0E46" w:rsidP="006C0E46">
      <w:pPr>
        <w:rPr>
          <w:rFonts w:ascii="Century Gothic" w:hAnsi="Century Gothic"/>
        </w:rPr>
      </w:pPr>
      <w:r w:rsidRPr="0005303B">
        <w:rPr>
          <w:rFonts w:ascii="Century Gothic" w:hAnsi="Century Gothic"/>
        </w:rPr>
        <w:t>Du bekommst die Möglichkeit  bewusste und unbewusste Aspekte in Dir und deinem Familiensystem zu erkennen,  sie zu fühlen, zu klären und in den Frieden zu bringen und damit die Grundlage für ein neues Lebensgefühl zu schaffen.</w:t>
      </w:r>
      <w:r w:rsidR="0074677D" w:rsidRPr="0005303B">
        <w:rPr>
          <w:rFonts w:ascii="Century Gothic" w:hAnsi="Century Gothic"/>
        </w:rPr>
        <w:t>“</w:t>
      </w:r>
    </w:p>
    <w:p w:rsidR="006C0E46" w:rsidRPr="0074677D" w:rsidRDefault="005B4034" w:rsidP="006C0E46">
      <w:pPr>
        <w:rPr>
          <w:rFonts w:ascii="Century Gothic" w:hAnsi="Century Gothic"/>
          <w:b/>
          <w:sz w:val="24"/>
          <w:szCs w:val="24"/>
        </w:rPr>
      </w:pPr>
      <w:r>
        <w:rPr>
          <w:rFonts w:ascii="Century Gothic" w:hAnsi="Century Gothic"/>
          <w:sz w:val="24"/>
          <w:szCs w:val="24"/>
        </w:rPr>
        <w:t xml:space="preserve">                        </w:t>
      </w:r>
      <w:r w:rsidR="00DB2590">
        <w:rPr>
          <w:rFonts w:ascii="Century Gothic" w:hAnsi="Century Gothic"/>
          <w:sz w:val="24"/>
          <w:szCs w:val="24"/>
        </w:rPr>
        <w:t xml:space="preserve">     </w:t>
      </w:r>
      <w:r>
        <w:rPr>
          <w:rFonts w:ascii="Century Gothic" w:hAnsi="Century Gothic"/>
          <w:sz w:val="24"/>
          <w:szCs w:val="24"/>
        </w:rPr>
        <w:t xml:space="preserve"> </w:t>
      </w:r>
      <w:r w:rsidR="002E1B94">
        <w:rPr>
          <w:rFonts w:ascii="Century Gothic" w:hAnsi="Century Gothic"/>
          <w:sz w:val="24"/>
          <w:szCs w:val="24"/>
        </w:rPr>
        <w:t xml:space="preserve">    </w:t>
      </w:r>
      <w:r w:rsidR="006C0E46" w:rsidRPr="0074677D">
        <w:rPr>
          <w:rFonts w:ascii="Century Gothic" w:hAnsi="Century Gothic"/>
          <w:sz w:val="24"/>
          <w:szCs w:val="24"/>
        </w:rPr>
        <w:t xml:space="preserve">Termin </w:t>
      </w:r>
      <w:r w:rsidR="006C0E46" w:rsidRPr="0074677D">
        <w:rPr>
          <w:rFonts w:ascii="Century Gothic" w:hAnsi="Century Gothic"/>
          <w:b/>
          <w:sz w:val="24"/>
          <w:szCs w:val="24"/>
        </w:rPr>
        <w:t>erstmals</w:t>
      </w:r>
      <w:r w:rsidR="006C0E46" w:rsidRPr="0074677D">
        <w:rPr>
          <w:rFonts w:ascii="Century Gothic" w:hAnsi="Century Gothic"/>
          <w:sz w:val="24"/>
          <w:szCs w:val="24"/>
        </w:rPr>
        <w:t xml:space="preserve"> auch in </w:t>
      </w:r>
      <w:r w:rsidR="006C0E46" w:rsidRPr="0074677D">
        <w:rPr>
          <w:rFonts w:ascii="Century Gothic" w:hAnsi="Century Gothic"/>
          <w:b/>
          <w:sz w:val="24"/>
          <w:szCs w:val="24"/>
        </w:rPr>
        <w:t>Kassel:</w:t>
      </w:r>
    </w:p>
    <w:p w:rsidR="006C0E46" w:rsidRPr="0074677D" w:rsidRDefault="005B4034" w:rsidP="006C0E46">
      <w:pPr>
        <w:rPr>
          <w:rFonts w:ascii="Century Gothic" w:hAnsi="Century Gothic"/>
          <w:sz w:val="24"/>
          <w:szCs w:val="24"/>
        </w:rPr>
      </w:pPr>
      <w:r>
        <w:rPr>
          <w:rFonts w:ascii="Century Gothic" w:hAnsi="Century Gothic"/>
          <w:sz w:val="24"/>
          <w:szCs w:val="24"/>
        </w:rPr>
        <w:t xml:space="preserve">              </w:t>
      </w:r>
      <w:r w:rsidR="00DB2590">
        <w:rPr>
          <w:rFonts w:ascii="Century Gothic" w:hAnsi="Century Gothic"/>
          <w:sz w:val="24"/>
          <w:szCs w:val="24"/>
        </w:rPr>
        <w:t xml:space="preserve">  </w:t>
      </w:r>
      <w:r>
        <w:rPr>
          <w:rFonts w:ascii="Century Gothic" w:hAnsi="Century Gothic"/>
          <w:sz w:val="24"/>
          <w:szCs w:val="24"/>
        </w:rPr>
        <w:t xml:space="preserve">  </w:t>
      </w:r>
      <w:r w:rsidR="006C0E46" w:rsidRPr="0074677D">
        <w:rPr>
          <w:rFonts w:ascii="Century Gothic" w:hAnsi="Century Gothic"/>
          <w:sz w:val="24"/>
          <w:szCs w:val="24"/>
        </w:rPr>
        <w:t xml:space="preserve">Samstag, der 20. Mai 2017 – </w:t>
      </w:r>
      <w:r w:rsidR="0074677D" w:rsidRPr="0074677D">
        <w:rPr>
          <w:rFonts w:ascii="Century Gothic" w:hAnsi="Century Gothic"/>
          <w:sz w:val="24"/>
          <w:szCs w:val="24"/>
        </w:rPr>
        <w:t xml:space="preserve"> </w:t>
      </w:r>
      <w:r w:rsidR="006C0E46" w:rsidRPr="0074677D">
        <w:rPr>
          <w:rFonts w:ascii="Century Gothic" w:hAnsi="Century Gothic"/>
          <w:sz w:val="24"/>
          <w:szCs w:val="24"/>
        </w:rPr>
        <w:t>10.00 bis 18.00 Uhr</w:t>
      </w:r>
    </w:p>
    <w:p w:rsidR="006C0E46" w:rsidRPr="0074677D" w:rsidRDefault="005B4034" w:rsidP="006C0E46">
      <w:pPr>
        <w:rPr>
          <w:rFonts w:ascii="Century Gothic" w:hAnsi="Century Gothic"/>
          <w:sz w:val="24"/>
          <w:szCs w:val="24"/>
        </w:rPr>
      </w:pPr>
      <w:r>
        <w:rPr>
          <w:rFonts w:ascii="Century Gothic" w:hAnsi="Century Gothic"/>
          <w:sz w:val="24"/>
          <w:szCs w:val="24"/>
        </w:rPr>
        <w:t xml:space="preserve">              </w:t>
      </w:r>
      <w:r w:rsidR="00DB2590">
        <w:rPr>
          <w:rFonts w:ascii="Century Gothic" w:hAnsi="Century Gothic"/>
          <w:sz w:val="24"/>
          <w:szCs w:val="24"/>
        </w:rPr>
        <w:t xml:space="preserve">  </w:t>
      </w:r>
      <w:r>
        <w:rPr>
          <w:rFonts w:ascii="Century Gothic" w:hAnsi="Century Gothic"/>
          <w:sz w:val="24"/>
          <w:szCs w:val="24"/>
        </w:rPr>
        <w:t xml:space="preserve">  </w:t>
      </w:r>
      <w:r w:rsidR="006C0E46" w:rsidRPr="0074677D">
        <w:rPr>
          <w:rFonts w:ascii="Century Gothic" w:hAnsi="Century Gothic"/>
          <w:sz w:val="24"/>
          <w:szCs w:val="24"/>
        </w:rPr>
        <w:t xml:space="preserve">Sonntag, der 21.Mai 2017 </w:t>
      </w:r>
      <w:r w:rsidR="0074677D" w:rsidRPr="0074677D">
        <w:rPr>
          <w:rFonts w:ascii="Century Gothic" w:hAnsi="Century Gothic"/>
          <w:sz w:val="24"/>
          <w:szCs w:val="24"/>
        </w:rPr>
        <w:t xml:space="preserve"> --</w:t>
      </w:r>
      <w:r w:rsidR="006C0E46" w:rsidRPr="0074677D">
        <w:rPr>
          <w:rFonts w:ascii="Century Gothic" w:hAnsi="Century Gothic"/>
          <w:sz w:val="24"/>
          <w:szCs w:val="24"/>
        </w:rPr>
        <w:t xml:space="preserve">  10.00 bis 15.00 Uhr</w:t>
      </w:r>
    </w:p>
    <w:p w:rsidR="00A029A7" w:rsidRDefault="005B4034" w:rsidP="006C0E46">
      <w:pPr>
        <w:rPr>
          <w:rFonts w:ascii="Century Gothic" w:hAnsi="Century Gothic"/>
          <w:sz w:val="24"/>
          <w:szCs w:val="24"/>
        </w:rPr>
      </w:pPr>
      <w:r>
        <w:rPr>
          <w:rFonts w:ascii="Century Gothic" w:hAnsi="Century Gothic"/>
          <w:sz w:val="24"/>
          <w:szCs w:val="24"/>
        </w:rPr>
        <w:t>Kosten</w:t>
      </w:r>
      <w:r w:rsidR="00DB2590">
        <w:rPr>
          <w:rFonts w:ascii="Century Gothic" w:hAnsi="Century Gothic"/>
          <w:sz w:val="24"/>
          <w:szCs w:val="24"/>
        </w:rPr>
        <w:t xml:space="preserve">: </w:t>
      </w:r>
      <w:r w:rsidR="00A029A7">
        <w:rPr>
          <w:rFonts w:ascii="Century Gothic" w:hAnsi="Century Gothic"/>
          <w:sz w:val="24"/>
          <w:szCs w:val="24"/>
        </w:rPr>
        <w:t xml:space="preserve"> Beide Tage mit eigener Aufstellung</w:t>
      </w:r>
      <w:r w:rsidR="0005303B">
        <w:rPr>
          <w:rFonts w:ascii="Century Gothic" w:hAnsi="Century Gothic"/>
          <w:sz w:val="24"/>
          <w:szCs w:val="24"/>
        </w:rPr>
        <w:t xml:space="preserve"> </w:t>
      </w:r>
      <w:r w:rsidR="002E1B94">
        <w:rPr>
          <w:rFonts w:ascii="Century Gothic" w:hAnsi="Century Gothic"/>
          <w:sz w:val="24"/>
          <w:szCs w:val="24"/>
        </w:rPr>
        <w:t>240,00</w:t>
      </w:r>
      <w:r w:rsidR="0005303B">
        <w:rPr>
          <w:rFonts w:ascii="Century Gothic" w:hAnsi="Century Gothic"/>
          <w:sz w:val="24"/>
          <w:szCs w:val="24"/>
        </w:rPr>
        <w:t xml:space="preserve"> Euro, ohne eigene Aufstellung</w:t>
      </w:r>
      <w:r>
        <w:rPr>
          <w:rFonts w:ascii="Century Gothic" w:hAnsi="Century Gothic"/>
          <w:sz w:val="24"/>
          <w:szCs w:val="24"/>
        </w:rPr>
        <w:t xml:space="preserve">, als Stellvertreter </w:t>
      </w:r>
      <w:r w:rsidR="002E1B94">
        <w:rPr>
          <w:rFonts w:ascii="Century Gothic" w:hAnsi="Century Gothic"/>
          <w:sz w:val="24"/>
          <w:szCs w:val="24"/>
        </w:rPr>
        <w:t>120,00</w:t>
      </w:r>
      <w:r w:rsidR="0005303B">
        <w:rPr>
          <w:rFonts w:ascii="Century Gothic" w:hAnsi="Century Gothic"/>
          <w:sz w:val="24"/>
          <w:szCs w:val="24"/>
        </w:rPr>
        <w:t xml:space="preserve"> Euro.  </w:t>
      </w:r>
      <w:r w:rsidR="002E1B94">
        <w:rPr>
          <w:rFonts w:ascii="Century Gothic" w:hAnsi="Century Gothic"/>
          <w:sz w:val="24"/>
          <w:szCs w:val="24"/>
        </w:rPr>
        <w:t>Dazu kommen 65,00 Euro für</w:t>
      </w:r>
      <w:r w:rsidR="00DB2590">
        <w:rPr>
          <w:rFonts w:ascii="Century Gothic" w:hAnsi="Century Gothic"/>
          <w:sz w:val="24"/>
          <w:szCs w:val="24"/>
        </w:rPr>
        <w:t xml:space="preserve"> Mittagessen und Pausensnacks, sowie</w:t>
      </w:r>
      <w:r w:rsidR="0005303B">
        <w:rPr>
          <w:rFonts w:ascii="Century Gothic" w:hAnsi="Century Gothic"/>
          <w:sz w:val="24"/>
          <w:szCs w:val="24"/>
        </w:rPr>
        <w:t xml:space="preserve"> Kaffee, Tee und Wasser an beiden Tagen.</w:t>
      </w:r>
    </w:p>
    <w:p w:rsidR="0005303B" w:rsidRPr="00DB2590" w:rsidRDefault="0005303B" w:rsidP="006C0E46">
      <w:pPr>
        <w:rPr>
          <w:rFonts w:ascii="Century Gothic" w:hAnsi="Century Gothic"/>
        </w:rPr>
      </w:pPr>
      <w:r w:rsidRPr="00EF673A">
        <w:rPr>
          <w:rFonts w:ascii="Century Gothic" w:hAnsi="Century Gothic"/>
          <w:b/>
          <w:sz w:val="24"/>
          <w:szCs w:val="24"/>
        </w:rPr>
        <w:t>Anmeldung &amp; Information</w:t>
      </w:r>
      <w:r w:rsidR="00DB2590">
        <w:rPr>
          <w:rFonts w:ascii="Century Gothic" w:hAnsi="Century Gothic"/>
          <w:sz w:val="24"/>
          <w:szCs w:val="24"/>
        </w:rPr>
        <w:t xml:space="preserve">  --</w:t>
      </w:r>
      <w:r>
        <w:rPr>
          <w:rFonts w:ascii="Century Gothic" w:hAnsi="Century Gothic"/>
          <w:sz w:val="24"/>
          <w:szCs w:val="24"/>
        </w:rPr>
        <w:t xml:space="preserve">  </w:t>
      </w:r>
      <w:r w:rsidR="002E1B94">
        <w:rPr>
          <w:rFonts w:ascii="Century Gothic" w:hAnsi="Century Gothic"/>
          <w:sz w:val="24"/>
          <w:szCs w:val="24"/>
        </w:rPr>
        <w:t xml:space="preserve">Cornelia Köhler, cornelia.koehler@fuer-immer-gluecklich.de, </w:t>
      </w:r>
      <w:r w:rsidR="00EF673A">
        <w:rPr>
          <w:rFonts w:ascii="Century Gothic" w:hAnsi="Century Gothic"/>
          <w:sz w:val="24"/>
          <w:szCs w:val="24"/>
        </w:rPr>
        <w:t xml:space="preserve"> Telefon </w:t>
      </w:r>
      <w:r w:rsidR="002E1B94">
        <w:rPr>
          <w:rFonts w:ascii="Century Gothic" w:hAnsi="Century Gothic"/>
          <w:sz w:val="24"/>
          <w:szCs w:val="24"/>
        </w:rPr>
        <w:t>05694/335604</w:t>
      </w:r>
      <w:r w:rsidR="00EF673A">
        <w:rPr>
          <w:rFonts w:ascii="Century Gothic" w:hAnsi="Century Gothic"/>
          <w:sz w:val="24"/>
          <w:szCs w:val="24"/>
        </w:rPr>
        <w:t xml:space="preserve">  und                                                              </w:t>
      </w:r>
      <w:r>
        <w:rPr>
          <w:rFonts w:ascii="Century Gothic" w:hAnsi="Century Gothic"/>
          <w:sz w:val="24"/>
          <w:szCs w:val="24"/>
        </w:rPr>
        <w:t xml:space="preserve">Christiane </w:t>
      </w:r>
      <w:proofErr w:type="spellStart"/>
      <w:r>
        <w:rPr>
          <w:rFonts w:ascii="Century Gothic" w:hAnsi="Century Gothic"/>
          <w:sz w:val="24"/>
          <w:szCs w:val="24"/>
        </w:rPr>
        <w:t>Tarves</w:t>
      </w:r>
      <w:proofErr w:type="spellEnd"/>
      <w:r w:rsidR="002E1B94">
        <w:rPr>
          <w:rFonts w:ascii="Century Gothic" w:hAnsi="Century Gothic"/>
          <w:sz w:val="24"/>
          <w:szCs w:val="24"/>
        </w:rPr>
        <w:t>,</w:t>
      </w:r>
      <w:r w:rsidRPr="00DB2590">
        <w:rPr>
          <w:rFonts w:ascii="Century Gothic" w:hAnsi="Century Gothic"/>
        </w:rPr>
        <w:t xml:space="preserve"> </w:t>
      </w:r>
      <w:hyperlink r:id="rId6" w:history="1">
        <w:r w:rsidR="00EF673A" w:rsidRPr="00EF673A">
          <w:rPr>
            <w:rStyle w:val="Hyperlink"/>
            <w:rFonts w:ascii="Century Gothic" w:hAnsi="Century Gothic"/>
            <w:color w:val="auto"/>
          </w:rPr>
          <w:t>mail@heilpraktikerin-c-tarves.de</w:t>
        </w:r>
      </w:hyperlink>
      <w:r w:rsidR="00EF673A" w:rsidRPr="00EF673A">
        <w:rPr>
          <w:rStyle w:val="Hyperlink"/>
          <w:rFonts w:ascii="Century Gothic" w:hAnsi="Century Gothic"/>
          <w:color w:val="auto"/>
          <w:u w:val="none"/>
        </w:rPr>
        <w:t>, Telefon</w:t>
      </w:r>
      <w:r w:rsidRPr="00EF673A">
        <w:rPr>
          <w:rFonts w:ascii="Century Gothic" w:hAnsi="Century Gothic"/>
        </w:rPr>
        <w:t xml:space="preserve"> 05673</w:t>
      </w:r>
      <w:r w:rsidRPr="00DB2590">
        <w:rPr>
          <w:rFonts w:ascii="Century Gothic" w:hAnsi="Century Gothic"/>
        </w:rPr>
        <w:t>/518467</w:t>
      </w:r>
    </w:p>
    <w:p w:rsidR="0074677D" w:rsidRDefault="0074677D" w:rsidP="006C0E46">
      <w:pPr>
        <w:rPr>
          <w:rFonts w:ascii="Century Gothic" w:hAnsi="Century Gothic"/>
          <w:sz w:val="24"/>
          <w:szCs w:val="24"/>
        </w:rPr>
      </w:pPr>
      <w:r w:rsidRPr="0074677D">
        <w:rPr>
          <w:rFonts w:ascii="Century Gothic" w:hAnsi="Century Gothic"/>
          <w:sz w:val="24"/>
          <w:szCs w:val="24"/>
        </w:rPr>
        <w:t xml:space="preserve">Veranstaltungsort: </w:t>
      </w:r>
      <w:r>
        <w:rPr>
          <w:rFonts w:ascii="Century Gothic" w:hAnsi="Century Gothic"/>
          <w:sz w:val="24"/>
          <w:szCs w:val="24"/>
        </w:rPr>
        <w:t xml:space="preserve"> Gästehaus Birgit Betz, </w:t>
      </w:r>
      <w:proofErr w:type="spellStart"/>
      <w:r>
        <w:rPr>
          <w:rFonts w:ascii="Century Gothic" w:hAnsi="Century Gothic"/>
          <w:sz w:val="24"/>
          <w:szCs w:val="24"/>
        </w:rPr>
        <w:t>Hunrodstrasse</w:t>
      </w:r>
      <w:proofErr w:type="spellEnd"/>
      <w:r>
        <w:rPr>
          <w:rFonts w:ascii="Century Gothic" w:hAnsi="Century Gothic"/>
          <w:sz w:val="24"/>
          <w:szCs w:val="24"/>
        </w:rPr>
        <w:t xml:space="preserve"> 39, 34131 Kassel</w:t>
      </w:r>
    </w:p>
    <w:p w:rsidR="0074677D" w:rsidRDefault="0074677D" w:rsidP="006C0E46">
      <w:pPr>
        <w:rPr>
          <w:rFonts w:ascii="Century Gothic" w:hAnsi="Century Gothic"/>
        </w:rPr>
      </w:pPr>
      <w:r w:rsidRPr="0074677D">
        <w:rPr>
          <w:rFonts w:ascii="Century Gothic" w:hAnsi="Century Gothic"/>
        </w:rPr>
        <w:t>Auch Übernachtungen sind hier zu günstig</w:t>
      </w:r>
      <w:r w:rsidR="00EE1738">
        <w:rPr>
          <w:rFonts w:ascii="Century Gothic" w:hAnsi="Century Gothic"/>
        </w:rPr>
        <w:t>e</w:t>
      </w:r>
      <w:r w:rsidRPr="0074677D">
        <w:rPr>
          <w:rFonts w:ascii="Century Gothic" w:hAnsi="Century Gothic"/>
        </w:rPr>
        <w:t xml:space="preserve">n Konditionen möglich und direkt unter dem Kontakt </w:t>
      </w:r>
      <w:hyperlink r:id="rId7" w:history="1">
        <w:r w:rsidRPr="0074677D">
          <w:rPr>
            <w:rStyle w:val="Hyperlink"/>
            <w:rFonts w:ascii="Century Gothic" w:hAnsi="Century Gothic"/>
            <w:color w:val="auto"/>
          </w:rPr>
          <w:t>www.birgit-betz.de</w:t>
        </w:r>
      </w:hyperlink>
      <w:r w:rsidRPr="0074677D">
        <w:rPr>
          <w:rFonts w:ascii="Century Gothic" w:hAnsi="Century Gothic"/>
        </w:rPr>
        <w:t xml:space="preserve"> oder 0561-37786 buchbar.</w:t>
      </w:r>
    </w:p>
    <w:p w:rsidR="00EE1738" w:rsidRDefault="00EE1738" w:rsidP="006C0E46">
      <w:pPr>
        <w:rPr>
          <w:rFonts w:ascii="Century Gothic" w:hAnsi="Century Gothic"/>
        </w:rPr>
      </w:pPr>
    </w:p>
    <w:sectPr w:rsidR="00EE17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76"/>
    <w:rsid w:val="0005303B"/>
    <w:rsid w:val="002E1B94"/>
    <w:rsid w:val="0035163F"/>
    <w:rsid w:val="00535964"/>
    <w:rsid w:val="005B4034"/>
    <w:rsid w:val="005F4610"/>
    <w:rsid w:val="006C0E46"/>
    <w:rsid w:val="0074677D"/>
    <w:rsid w:val="008D0792"/>
    <w:rsid w:val="00A029A7"/>
    <w:rsid w:val="00A85C7A"/>
    <w:rsid w:val="00B00276"/>
    <w:rsid w:val="00DB2590"/>
    <w:rsid w:val="00EE1738"/>
    <w:rsid w:val="00EF6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002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027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002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002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276"/>
    <w:rPr>
      <w:rFonts w:ascii="Tahoma" w:hAnsi="Tahoma" w:cs="Tahoma"/>
      <w:sz w:val="16"/>
      <w:szCs w:val="16"/>
    </w:rPr>
  </w:style>
  <w:style w:type="character" w:styleId="Hyperlink">
    <w:name w:val="Hyperlink"/>
    <w:basedOn w:val="Absatz-Standardschriftart"/>
    <w:uiPriority w:val="99"/>
    <w:unhideWhenUsed/>
    <w:rsid w:val="0074677D"/>
    <w:rPr>
      <w:color w:val="0000FF" w:themeColor="hyperlink"/>
      <w:u w:val="single"/>
    </w:rPr>
  </w:style>
  <w:style w:type="character" w:customStyle="1" w:styleId="apple-converted-space">
    <w:name w:val="apple-converted-space"/>
    <w:basedOn w:val="Absatz-Standardschriftart"/>
    <w:rsid w:val="00A02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002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027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002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002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276"/>
    <w:rPr>
      <w:rFonts w:ascii="Tahoma" w:hAnsi="Tahoma" w:cs="Tahoma"/>
      <w:sz w:val="16"/>
      <w:szCs w:val="16"/>
    </w:rPr>
  </w:style>
  <w:style w:type="character" w:styleId="Hyperlink">
    <w:name w:val="Hyperlink"/>
    <w:basedOn w:val="Absatz-Standardschriftart"/>
    <w:uiPriority w:val="99"/>
    <w:unhideWhenUsed/>
    <w:rsid w:val="0074677D"/>
    <w:rPr>
      <w:color w:val="0000FF" w:themeColor="hyperlink"/>
      <w:u w:val="single"/>
    </w:rPr>
  </w:style>
  <w:style w:type="character" w:customStyle="1" w:styleId="apple-converted-space">
    <w:name w:val="apple-converted-space"/>
    <w:basedOn w:val="Absatz-Standardschriftart"/>
    <w:rsid w:val="00A0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7942">
      <w:bodyDiv w:val="1"/>
      <w:marLeft w:val="0"/>
      <w:marRight w:val="0"/>
      <w:marTop w:val="0"/>
      <w:marBottom w:val="0"/>
      <w:divBdr>
        <w:top w:val="none" w:sz="0" w:space="0" w:color="auto"/>
        <w:left w:val="none" w:sz="0" w:space="0" w:color="auto"/>
        <w:bottom w:val="none" w:sz="0" w:space="0" w:color="auto"/>
        <w:right w:val="none" w:sz="0" w:space="0" w:color="auto"/>
      </w:divBdr>
    </w:div>
    <w:div w:id="1565674826">
      <w:bodyDiv w:val="1"/>
      <w:marLeft w:val="0"/>
      <w:marRight w:val="0"/>
      <w:marTop w:val="0"/>
      <w:marBottom w:val="0"/>
      <w:divBdr>
        <w:top w:val="none" w:sz="0" w:space="0" w:color="auto"/>
        <w:left w:val="none" w:sz="0" w:space="0" w:color="auto"/>
        <w:bottom w:val="none" w:sz="0" w:space="0" w:color="auto"/>
        <w:right w:val="none" w:sz="0" w:space="0" w:color="auto"/>
      </w:divBdr>
    </w:div>
    <w:div w:id="1924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git-bet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heilpraktikerin-c-tarves.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Cornelia Köhler</cp:lastModifiedBy>
  <cp:revision>2</cp:revision>
  <cp:lastPrinted>2017-02-09T10:35:00Z</cp:lastPrinted>
  <dcterms:created xsi:type="dcterms:W3CDTF">2017-02-11T19:58:00Z</dcterms:created>
  <dcterms:modified xsi:type="dcterms:W3CDTF">2017-02-11T19:58:00Z</dcterms:modified>
</cp:coreProperties>
</file>